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6567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786A760" wp14:editId="53CFC459">
            <wp:simplePos x="0" y="0"/>
            <wp:positionH relativeFrom="column">
              <wp:posOffset>2390775</wp:posOffset>
            </wp:positionH>
            <wp:positionV relativeFrom="paragraph">
              <wp:posOffset>114300</wp:posOffset>
            </wp:positionV>
            <wp:extent cx="1157288" cy="11572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7E98C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4F17847D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54428713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1744D1AD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462C914B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36CED3F9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37A6B63F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11AA70F9" w14:textId="77777777" w:rsidR="00AD6FAE" w:rsidRDefault="00962A0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Faculty of Fine Arts and Music</w:t>
      </w:r>
    </w:p>
    <w:p w14:paraId="52BCAB04" w14:textId="77777777" w:rsidR="00AD6FAE" w:rsidRDefault="00AD6FAE">
      <w:pPr>
        <w:jc w:val="center"/>
        <w:rPr>
          <w:rFonts w:ascii="Times New Roman" w:eastAsia="Times New Roman" w:hAnsi="Times New Roman" w:cs="Times New Roman"/>
          <w:b/>
        </w:rPr>
      </w:pPr>
    </w:p>
    <w:p w14:paraId="2AF998E3" w14:textId="77777777" w:rsidR="00AD6FAE" w:rsidRDefault="00962A0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Melbourne Conservatorium of Music</w:t>
      </w:r>
    </w:p>
    <w:p w14:paraId="446B0D8A" w14:textId="77777777" w:rsidR="00AD6FAE" w:rsidRDefault="00962A0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Support for Doctoral Research at the MCM</w:t>
      </w:r>
    </w:p>
    <w:p w14:paraId="59F32F23" w14:textId="77777777" w:rsidR="00AD6FAE" w:rsidRDefault="00AD6FA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16440E8" w14:textId="77777777" w:rsidR="00AD6FAE" w:rsidRDefault="00962A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MCM Music Performance Portfolio Recordings Support Scheme for Doctoral Students </w:t>
      </w:r>
    </w:p>
    <w:p w14:paraId="5E1AF366" w14:textId="77777777" w:rsidR="00AD6FAE" w:rsidRDefault="00AD6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87834" w14:textId="6BF51890" w:rsidR="00AD6FAE" w:rsidRDefault="00962A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Funding Guidelines and Application Form</w:t>
      </w:r>
      <w:r w:rsidR="00D829CA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</w:p>
    <w:p w14:paraId="39284F2A" w14:textId="77777777" w:rsidR="00AD6FAE" w:rsidRDefault="00AD6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1C3CA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i/>
        </w:rPr>
        <w:t>Melbourne Conservatorium of Music Performance Portfolio Recordings Support Scheme</w:t>
      </w:r>
      <w:r>
        <w:rPr>
          <w:rFonts w:ascii="Times New Roman" w:eastAsia="Times New Roman" w:hAnsi="Times New Roman" w:cs="Times New Roman"/>
        </w:rPr>
        <w:t xml:space="preserve"> assists RHD Doctoral Music Performance students</w:t>
      </w:r>
      <w:r>
        <w:rPr>
          <w:rFonts w:ascii="Times New Roman" w:eastAsia="Times New Roman" w:hAnsi="Times New Roman" w:cs="Times New Roman"/>
        </w:rPr>
        <w:t xml:space="preserve"> towards the production of their portfolio recordings in their candidature confirmation and for submission in the final examination process. </w:t>
      </w:r>
    </w:p>
    <w:p w14:paraId="59710BCD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60DE9522" w14:textId="4764A023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MCM employs an in-house audio engineer, </w:t>
      </w:r>
      <w:proofErr w:type="spellStart"/>
      <w:r>
        <w:rPr>
          <w:rFonts w:ascii="Times New Roman" w:eastAsia="Times New Roman" w:hAnsi="Times New Roman" w:cs="Times New Roman"/>
        </w:rPr>
        <w:t>Mr</w:t>
      </w:r>
      <w:proofErr w:type="spellEnd"/>
      <w:r>
        <w:rPr>
          <w:rFonts w:ascii="Times New Roman" w:eastAsia="Times New Roman" w:hAnsi="Times New Roman" w:cs="Times New Roman"/>
        </w:rPr>
        <w:t xml:space="preserve"> Haig Burnell, haigelbagel@senet.com.au, who is available to assist</w:t>
      </w:r>
      <w:r>
        <w:rPr>
          <w:rFonts w:ascii="Times New Roman" w:eastAsia="Times New Roman" w:hAnsi="Times New Roman" w:cs="Times New Roman"/>
        </w:rPr>
        <w:t xml:space="preserve"> in the production of high-quality audio and video recording files suitable for the examination of the portfolio performance works. No other audio engineer will be considered for MCM funding.</w:t>
      </w:r>
      <w:r>
        <w:rPr>
          <w:rFonts w:ascii="Times New Roman" w:eastAsia="Times New Roman" w:hAnsi="Times New Roman" w:cs="Times New Roman"/>
          <w:b/>
        </w:rPr>
        <w:t xml:space="preserve"> Please submit your application to</w:t>
      </w:r>
      <w:r w:rsidR="00917BAA">
        <w:rPr>
          <w:rFonts w:ascii="Times New Roman" w:eastAsia="Times New Roman" w:hAnsi="Times New Roman" w:cs="Times New Roman"/>
          <w:b/>
        </w:rPr>
        <w:t xml:space="preserve"> Justin Kenealy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917BAA">
        <w:rPr>
          <w:rFonts w:ascii="Times New Roman" w:eastAsia="Times New Roman" w:hAnsi="Times New Roman" w:cs="Times New Roman"/>
          <w:b/>
        </w:rPr>
        <w:t>justin.kenealy@unimelb.edu.au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who helps to coordinate the program. Haig should not be approached until an application has been approved for funding. </w:t>
      </w:r>
    </w:p>
    <w:p w14:paraId="560C1523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2893CD1D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b/>
        </w:rPr>
        <w:t>total</w:t>
      </w:r>
      <w:r>
        <w:rPr>
          <w:rFonts w:ascii="Times New Roman" w:eastAsia="Times New Roman" w:hAnsi="Times New Roman" w:cs="Times New Roman"/>
        </w:rPr>
        <w:t xml:space="preserve"> number of hours allocated to each student </w:t>
      </w:r>
      <w:r>
        <w:rPr>
          <w:rFonts w:ascii="Times New Roman" w:eastAsia="Times New Roman" w:hAnsi="Times New Roman" w:cs="Times New Roman"/>
          <w:b/>
        </w:rPr>
        <w:t>over their candidature</w:t>
      </w:r>
      <w:r>
        <w:rPr>
          <w:rFonts w:ascii="Times New Roman" w:eastAsia="Times New Roman" w:hAnsi="Times New Roman" w:cs="Times New Roman"/>
        </w:rPr>
        <w:t xml:space="preserve"> for this is a maximum of 30 hours for the maxim</w:t>
      </w:r>
      <w:r>
        <w:rPr>
          <w:rFonts w:ascii="Times New Roman" w:eastAsia="Times New Roman" w:hAnsi="Times New Roman" w:cs="Times New Roman"/>
        </w:rPr>
        <w:t xml:space="preserve">um number of minutes of recorded works, that is, 210 minutes of recorded music and a 20,000-word written thesis (or equivalent pro rata reductions in allocations for a portfolio consisting of less recorded music and a longer written thesis). </w:t>
      </w:r>
      <w:r>
        <w:rPr>
          <w:rFonts w:ascii="Times New Roman" w:eastAsia="Times New Roman" w:hAnsi="Times New Roman" w:cs="Times New Roman"/>
          <w:b/>
        </w:rPr>
        <w:t xml:space="preserve">Up to 30%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</w:rPr>
        <w:t>his time will be available towards the confirmation process. Other variations on this amount of time are to be adjusted accordingly.</w:t>
      </w:r>
    </w:p>
    <w:p w14:paraId="49308C81" w14:textId="77777777" w:rsidR="00AD6FAE" w:rsidRDefault="00AD6FAE">
      <w:pPr>
        <w:rPr>
          <w:rFonts w:ascii="Times New Roman" w:eastAsia="Times New Roman" w:hAnsi="Times New Roman" w:cs="Times New Roman"/>
          <w:i/>
        </w:rPr>
      </w:pPr>
    </w:p>
    <w:p w14:paraId="668B08D4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Please note: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Post-confirmation</w:t>
      </w:r>
      <w:r>
        <w:rPr>
          <w:rFonts w:ascii="Times New Roman" w:eastAsia="Times New Roman" w:hAnsi="Times New Roman" w:cs="Times New Roman"/>
        </w:rPr>
        <w:t xml:space="preserve">, the </w:t>
      </w:r>
      <w:r>
        <w:rPr>
          <w:rFonts w:ascii="Times New Roman" w:eastAsia="Times New Roman" w:hAnsi="Times New Roman" w:cs="Times New Roman"/>
          <w:b/>
        </w:rPr>
        <w:t>Faculty Small Grant Scheme should be approached in the first instance</w:t>
      </w:r>
      <w:r>
        <w:rPr>
          <w:rFonts w:ascii="Times New Roman" w:eastAsia="Times New Roman" w:hAnsi="Times New Roman" w:cs="Times New Roman"/>
        </w:rPr>
        <w:t xml:space="preserve"> to support remai</w:t>
      </w:r>
      <w:r>
        <w:rPr>
          <w:rFonts w:ascii="Times New Roman" w:eastAsia="Times New Roman" w:hAnsi="Times New Roman" w:cs="Times New Roman"/>
        </w:rPr>
        <w:t>ning recording costs. This Scheme should also be used for all other costs and activities associated with the portfolio submission: for example, the Conservatorium will fund 6 hours for keyboard accompanists; the FSGS should be approached for paying for ext</w:t>
      </w:r>
      <w:r>
        <w:rPr>
          <w:rFonts w:ascii="Times New Roman" w:eastAsia="Times New Roman" w:hAnsi="Times New Roman" w:cs="Times New Roman"/>
        </w:rPr>
        <w:t>ra associate artists, before any requests from this fund are submitted.</w:t>
      </w:r>
    </w:p>
    <w:p w14:paraId="7EDE904B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3B5280F0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67293C0B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33F16F6D" w14:textId="2781FE51" w:rsidR="00AD6FAE" w:rsidRDefault="00917BAA">
      <w:pPr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114300" distB="114300" distL="114300" distR="114300" simplePos="0" relativeHeight="251658752" behindDoc="0" locked="0" layoutInCell="1" hidden="0" allowOverlap="1" wp14:anchorId="64AC6631" wp14:editId="4DA62DCB">
            <wp:simplePos x="0" y="0"/>
            <wp:positionH relativeFrom="column">
              <wp:posOffset>2390775</wp:posOffset>
            </wp:positionH>
            <wp:positionV relativeFrom="paragraph">
              <wp:posOffset>29210</wp:posOffset>
            </wp:positionV>
            <wp:extent cx="1156970" cy="1156970"/>
            <wp:effectExtent l="0" t="0" r="5080" b="508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4C84FC" w14:textId="7466D18D" w:rsidR="00AD6FAE" w:rsidRDefault="00AD6FAE">
      <w:pPr>
        <w:rPr>
          <w:rFonts w:ascii="Times New Roman" w:eastAsia="Times New Roman" w:hAnsi="Times New Roman" w:cs="Times New Roman"/>
        </w:rPr>
      </w:pPr>
    </w:p>
    <w:p w14:paraId="22968FF7" w14:textId="26CF4F33" w:rsidR="00AD6FAE" w:rsidRDefault="00AD6FAE">
      <w:pPr>
        <w:rPr>
          <w:rFonts w:ascii="Times New Roman" w:eastAsia="Times New Roman" w:hAnsi="Times New Roman" w:cs="Times New Roman"/>
        </w:rPr>
      </w:pPr>
    </w:p>
    <w:p w14:paraId="051DB719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6005EEAE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5EA276AE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19AFD984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0A384A70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2C8C67FB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217DD1FD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also be aware that recording free of extraneous noise is only possible at certain times of the year; this normally occurs outside the teaching semesters and practical recital examination weeks. </w:t>
      </w:r>
    </w:p>
    <w:p w14:paraId="72EDAD86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Doctoral students who seek the assistance of the MCM’s audio engineer must book their studio recording time well in advance of when they wish to record (this is normally at 6-9 months prior to the recording session). Failure to </w:t>
      </w:r>
      <w:proofErr w:type="gramStart"/>
      <w:r>
        <w:rPr>
          <w:rFonts w:ascii="Times New Roman" w:eastAsia="Times New Roman" w:hAnsi="Times New Roman" w:cs="Times New Roman"/>
        </w:rPr>
        <w:t>plan ahead</w:t>
      </w:r>
      <w:proofErr w:type="gramEnd"/>
      <w:r>
        <w:rPr>
          <w:rFonts w:ascii="Times New Roman" w:eastAsia="Times New Roman" w:hAnsi="Times New Roman" w:cs="Times New Roman"/>
        </w:rPr>
        <w:t xml:space="preserve"> will result in fu</w:t>
      </w:r>
      <w:r>
        <w:rPr>
          <w:rFonts w:ascii="Times New Roman" w:eastAsia="Times New Roman" w:hAnsi="Times New Roman" w:cs="Times New Roman"/>
        </w:rPr>
        <w:t>nds being withdrawn and future applications being rejected.</w:t>
      </w:r>
    </w:p>
    <w:p w14:paraId="2326ECFC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275E4A67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Please note: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591680" w14:textId="77777777" w:rsidR="00AD6FAE" w:rsidRDefault="00962A0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order to ensure that, in line with strict University mandates, students will submit their portfolio in a timely manner, all allotted recording hours must be used within the first</w:t>
      </w:r>
      <w:r>
        <w:rPr>
          <w:rFonts w:ascii="Times New Roman" w:eastAsia="Times New Roman" w:hAnsi="Times New Roman" w:cs="Times New Roman"/>
        </w:rPr>
        <w:t xml:space="preserve"> three years of candidature. Applications for funding beyond the three years full-time enrolment (or equivalent part-time) will not be considered.</w:t>
      </w:r>
    </w:p>
    <w:p w14:paraId="5FC11878" w14:textId="77777777" w:rsidR="00AD6FAE" w:rsidRDefault="00962A0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Recordings must be undertaken using Conservatorium facilities. The use of non-Conservatorium facilities is no</w:t>
      </w:r>
      <w:r>
        <w:rPr>
          <w:rFonts w:ascii="Times New Roman" w:eastAsia="Times New Roman" w:hAnsi="Times New Roman" w:cs="Times New Roman"/>
        </w:rPr>
        <w:t>t allowed, unless approved as part of the application process.</w:t>
      </w:r>
    </w:p>
    <w:p w14:paraId="0DD4A9FC" w14:textId="77777777" w:rsidR="00AD6FAE" w:rsidRDefault="00962A0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Retrospective applications for funding will not be considered.</w:t>
      </w:r>
    </w:p>
    <w:p w14:paraId="3289DBB9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6DBF245E" w14:textId="77777777" w:rsidR="00AD6FAE" w:rsidRDefault="00962A0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Eligibility</w:t>
      </w:r>
    </w:p>
    <w:p w14:paraId="58E31405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PhD candidates in Performance from the Melbourne Conservatorium of Music are eligible to apply for the Award during t</w:t>
      </w:r>
      <w:r>
        <w:rPr>
          <w:rFonts w:ascii="Times New Roman" w:eastAsia="Times New Roman" w:hAnsi="Times New Roman" w:cs="Times New Roman"/>
        </w:rPr>
        <w:t xml:space="preserve">he first three years of candidature (or equivalent part-time). </w:t>
      </w:r>
    </w:p>
    <w:p w14:paraId="1A83F6FC" w14:textId="2CC65B3D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students (in the year 201</w:t>
      </w:r>
      <w:r w:rsidR="00D829C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) may apply for pro rata funding of the first three years of their candidature (FTE): i.e., a full-time candidate, who in 201</w:t>
      </w:r>
      <w:r w:rsidR="00D829C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is in their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year, may apply</w:t>
      </w:r>
      <w:r>
        <w:rPr>
          <w:rFonts w:ascii="Times New Roman" w:eastAsia="Times New Roman" w:hAnsi="Times New Roman" w:cs="Times New Roman"/>
        </w:rPr>
        <w:t xml:space="preserve"> for up to 20 hours over the next two years; a full-time candidate, who in 201</w:t>
      </w:r>
      <w:r w:rsidR="00D829C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is in their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year, may apply for up to 10 hours during 201</w:t>
      </w:r>
      <w:r w:rsidR="00D829C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</w:t>
      </w:r>
    </w:p>
    <w:p w14:paraId="53A6DBFD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43526CD3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4C25B46B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5D873793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276BDFEA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7079E1DB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0EDA8433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700E52E5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708F0822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3A3804C0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121B1218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3391DC1D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7DB6239E" w14:textId="77777777" w:rsidR="00AD6FAE" w:rsidRDefault="00962A0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6164DA78" wp14:editId="751E05EE">
            <wp:simplePos x="0" y="0"/>
            <wp:positionH relativeFrom="column">
              <wp:posOffset>2390775</wp:posOffset>
            </wp:positionH>
            <wp:positionV relativeFrom="paragraph">
              <wp:posOffset>114300</wp:posOffset>
            </wp:positionV>
            <wp:extent cx="1157288" cy="1157288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81517E" w14:textId="77777777" w:rsidR="00AD6FAE" w:rsidRDefault="00AD6FA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F203A99" w14:textId="77777777" w:rsidR="00AD6FAE" w:rsidRDefault="00AD6FA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274C1AC" w14:textId="77777777" w:rsidR="00AD6FAE" w:rsidRDefault="00AD6FA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4369EE7" w14:textId="77777777" w:rsidR="00AD6FAE" w:rsidRDefault="00AD6FA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E7ADF55" w14:textId="77777777" w:rsidR="00AD6FAE" w:rsidRDefault="00962A0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Application process</w:t>
      </w:r>
    </w:p>
    <w:p w14:paraId="5AD6A16F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76FC0C31" w14:textId="77777777" w:rsidR="00AD6FAE" w:rsidRDefault="00962A0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Student making this application: </w:t>
      </w:r>
    </w:p>
    <w:p w14:paraId="3E6CB115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AD24114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Student Number: </w:t>
      </w:r>
      <w:r>
        <w:rPr>
          <w:rFonts w:ascii="Times New Roman" w:eastAsia="Times New Roman" w:hAnsi="Times New Roman" w:cs="Times New Roman"/>
        </w:rPr>
        <w:tab/>
      </w:r>
    </w:p>
    <w:p w14:paraId="1F177CED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63204FDC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 of Commencement of PhD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</w:p>
    <w:p w14:paraId="69A49ADD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6AD5F85C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 of Confirmation into PhD</w:t>
      </w:r>
      <w:r>
        <w:rPr>
          <w:rFonts w:ascii="Times New Roman" w:eastAsia="Times New Roman" w:hAnsi="Times New Roman" w:cs="Times New Roman"/>
        </w:rPr>
        <w:t xml:space="preserve">: </w:t>
      </w:r>
    </w:p>
    <w:p w14:paraId="2DA5C6BA" w14:textId="77777777" w:rsidR="00AD6FAE" w:rsidRDefault="00962A03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BC59739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Title of PhD: </w:t>
      </w:r>
      <w:r>
        <w:rPr>
          <w:rFonts w:ascii="Times New Roman" w:eastAsia="Times New Roman" w:hAnsi="Times New Roman" w:cs="Times New Roman"/>
        </w:rPr>
        <w:tab/>
      </w:r>
    </w:p>
    <w:p w14:paraId="764754BF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98B2AEF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Total amount of performance repertoire minutes: </w:t>
      </w:r>
      <w:r>
        <w:rPr>
          <w:rFonts w:ascii="Times New Roman" w:eastAsia="Times New Roman" w:hAnsi="Times New Roman" w:cs="Times New Roman"/>
        </w:rPr>
        <w:tab/>
      </w:r>
    </w:p>
    <w:p w14:paraId="5AFADCED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64FA6296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Supervisors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</w:p>
    <w:p w14:paraId="74A5034F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97CE056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Chair of Advisory Panel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</w:p>
    <w:p w14:paraId="46B74026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7F24C3D9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no more than one page, in an appendix to this application, provide information that addresses the funding criteria and that is </w:t>
      </w:r>
      <w:proofErr w:type="spellStart"/>
      <w:r>
        <w:rPr>
          <w:rFonts w:ascii="Times New Roman" w:eastAsia="Times New Roman" w:hAnsi="Times New Roman" w:cs="Times New Roman"/>
        </w:rPr>
        <w:t>organised</w:t>
      </w:r>
      <w:proofErr w:type="spellEnd"/>
      <w:r>
        <w:rPr>
          <w:rFonts w:ascii="Times New Roman" w:eastAsia="Times New Roman" w:hAnsi="Times New Roman" w:cs="Times New Roman"/>
        </w:rPr>
        <w:t xml:space="preserve"> according to the following headings: </w:t>
      </w:r>
    </w:p>
    <w:p w14:paraId="407A5810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30913DF2" w14:textId="77777777" w:rsidR="00AD6FAE" w:rsidRDefault="00962A0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 of PhD</w:t>
      </w:r>
    </w:p>
    <w:p w14:paraId="4F02487A" w14:textId="77777777" w:rsidR="00AD6FAE" w:rsidRDefault="00962A0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Background (one paragraph) </w:t>
      </w:r>
    </w:p>
    <w:p w14:paraId="25A348D0" w14:textId="77777777" w:rsidR="00AD6FAE" w:rsidRDefault="00962A0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Description (repertoire to be recorded, respective durations of works) </w:t>
      </w:r>
    </w:p>
    <w:p w14:paraId="042D1AE6" w14:textId="77777777" w:rsidR="00AD6FAE" w:rsidRDefault="00962A0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Planned proportions and make-up of PhD:</w:t>
      </w:r>
    </w:p>
    <w:p w14:paraId="516D9A08" w14:textId="77777777" w:rsidR="00AD6FAE" w:rsidRDefault="00962A03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minutes of recorded performances:</w:t>
      </w:r>
    </w:p>
    <w:p w14:paraId="74BB12C0" w14:textId="77777777" w:rsidR="00AD6FAE" w:rsidRDefault="00962A03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Number of words for written submission: </w:t>
      </w:r>
    </w:p>
    <w:p w14:paraId="47CB3487" w14:textId="77777777" w:rsidR="00AD6FAE" w:rsidRDefault="00962A0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Personnel involved and their roles</w:t>
      </w:r>
    </w:p>
    <w:p w14:paraId="59AB04B8" w14:textId="77777777" w:rsidR="00AD6FAE" w:rsidRDefault="00962A0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Recording timeli</w:t>
      </w:r>
      <w:r>
        <w:rPr>
          <w:rFonts w:ascii="Times New Roman" w:eastAsia="Times New Roman" w:hAnsi="Times New Roman" w:cs="Times New Roman"/>
        </w:rPr>
        <w:t>ne (including exact dates for proposed recordings which must be on campus)</w:t>
      </w:r>
    </w:p>
    <w:p w14:paraId="10E0F358" w14:textId="77777777" w:rsidR="00AD6FAE" w:rsidRDefault="00962A0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Details of Faculty Small Grant Scheme allocations (which, again, should be exhausted before applying for assistance from this scheme).</w:t>
      </w:r>
    </w:p>
    <w:p w14:paraId="20E42B0C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6C54280D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Have you received funding from *FSGS? Yes____</w:t>
      </w:r>
      <w:r>
        <w:rPr>
          <w:rFonts w:ascii="Times New Roman" w:eastAsia="Times New Roman" w:hAnsi="Times New Roman" w:cs="Times New Roman"/>
          <w:b/>
        </w:rPr>
        <w:t xml:space="preserve">__ No ______ If so, please give details and amount </w:t>
      </w:r>
      <w:r>
        <w:rPr>
          <w:rFonts w:ascii="Times New Roman" w:eastAsia="Times New Roman" w:hAnsi="Times New Roman" w:cs="Times New Roman"/>
        </w:rPr>
        <w:t>(in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appendix to the Project Description).</w:t>
      </w:r>
    </w:p>
    <w:tbl>
      <w:tblPr>
        <w:tblStyle w:val="a"/>
        <w:tblW w:w="6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95"/>
        <w:gridCol w:w="1160"/>
        <w:gridCol w:w="1160"/>
      </w:tblGrid>
      <w:tr w:rsidR="00AD6FAE" w14:paraId="5CBA598E" w14:textId="77777777">
        <w:trPr>
          <w:trHeight w:val="520"/>
        </w:trPr>
        <w:tc>
          <w:tcPr>
            <w:tcW w:w="3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15981" w14:textId="77777777" w:rsidR="00AD6FAE" w:rsidRDefault="00AD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3A187" w14:textId="77777777" w:rsidR="00AD6FAE" w:rsidRDefault="00AD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86EAB" w14:textId="77777777" w:rsidR="00AD6FAE" w:rsidRDefault="00AD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AD6FAE" w14:paraId="40BAFD51" w14:textId="77777777">
        <w:trPr>
          <w:trHeight w:val="1060"/>
        </w:trPr>
        <w:tc>
          <w:tcPr>
            <w:tcW w:w="3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A88B4" w14:textId="77777777" w:rsidR="00AD6FAE" w:rsidRDefault="00962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confirm that I have discussed the timing of the recordings with my supervisors.  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B65B7" w14:textId="77777777" w:rsidR="00AD6FAE" w:rsidRDefault="00962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Y/N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9EEED" w14:textId="77777777" w:rsidR="00AD6FAE" w:rsidRDefault="00AD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0"/>
              <w:tblW w:w="9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0"/>
            </w:tblGrid>
            <w:tr w:rsidR="00AD6FAE" w14:paraId="7C7EF280" w14:textId="77777777"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7FE4F3" w14:textId="77777777" w:rsidR="00AD6FAE" w:rsidRDefault="00AD6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D2A097E" w14:textId="77777777" w:rsidR="00AD6FAE" w:rsidRDefault="00AD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94DE65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4A24BDF4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7E981DBE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2CB9F5A4" w14:textId="08645FE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of person submitting this application</w:t>
      </w:r>
      <w:r w:rsidR="009F56BE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511528A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349880A7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598C5EB5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791A3000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7CB05F91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154F295A" w14:textId="77777777" w:rsidR="00AD6FAE" w:rsidRDefault="00AD6FAE">
      <w:pPr>
        <w:rPr>
          <w:rFonts w:ascii="Times New Roman" w:eastAsia="Times New Roman" w:hAnsi="Times New Roman" w:cs="Times New Roman"/>
        </w:rPr>
      </w:pPr>
    </w:p>
    <w:p w14:paraId="18F215EC" w14:textId="77777777" w:rsidR="00AD6FAE" w:rsidRDefault="00962A0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Date: __________ </w:t>
      </w:r>
    </w:p>
    <w:p w14:paraId="1A3FC95E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1C1CCB54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17B1277D" w14:textId="77777777" w:rsidR="00AD6FAE" w:rsidRDefault="00AD6FAE">
      <w:pPr>
        <w:rPr>
          <w:rFonts w:ascii="Times New Roman" w:eastAsia="Times New Roman" w:hAnsi="Times New Roman" w:cs="Times New Roman"/>
          <w:b/>
        </w:rPr>
      </w:pPr>
    </w:p>
    <w:p w14:paraId="0244B550" w14:textId="744C3950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Please submit your application and all enquiries </w:t>
      </w:r>
      <w:r>
        <w:rPr>
          <w:rFonts w:ascii="Times New Roman" w:eastAsia="Times New Roman" w:hAnsi="Times New Roman" w:cs="Times New Roman"/>
        </w:rPr>
        <w:t>to J</w:t>
      </w:r>
      <w:r w:rsidR="009F56BE">
        <w:rPr>
          <w:rFonts w:ascii="Times New Roman" w:eastAsia="Times New Roman" w:hAnsi="Times New Roman" w:cs="Times New Roman"/>
        </w:rPr>
        <w:t>ustin Kenealy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55CC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1155CC"/>
          <w:u w:val="single"/>
        </w:rPr>
        <w:instrText xml:space="preserve"> HYPERLINK "mailto:justin.kenealy@unimelb.edu.au" </w:instrText>
      </w:r>
      <w:r>
        <w:rPr>
          <w:rFonts w:ascii="Times New Roman" w:eastAsia="Times New Roman" w:hAnsi="Times New Roman" w:cs="Times New Roman"/>
          <w:color w:val="1155CC"/>
          <w:u w:val="single"/>
        </w:rPr>
        <w:fldChar w:fldCharType="separate"/>
      </w:r>
      <w:r w:rsidRPr="00656634">
        <w:rPr>
          <w:rStyle w:val="Hyperlink"/>
          <w:rFonts w:ascii="Times New Roman" w:eastAsia="Times New Roman" w:hAnsi="Times New Roman" w:cs="Times New Roman"/>
        </w:rPr>
        <w:t>justin.kenealy@unimelb.edu.au</w:t>
      </w:r>
      <w:r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</w:p>
    <w:p w14:paraId="20EC7BCE" w14:textId="77777777" w:rsidR="00AD6FAE" w:rsidRDefault="0096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will forward the application for final </w:t>
      </w:r>
      <w:proofErr w:type="spellStart"/>
      <w:r>
        <w:rPr>
          <w:rFonts w:ascii="Times New Roman" w:eastAsia="Times New Roman" w:hAnsi="Times New Roman" w:cs="Times New Roman"/>
        </w:rPr>
        <w:t>authorisation</w:t>
      </w:r>
      <w:proofErr w:type="spellEnd"/>
      <w:r>
        <w:rPr>
          <w:rFonts w:ascii="Times New Roman" w:eastAsia="Times New Roman" w:hAnsi="Times New Roman" w:cs="Times New Roman"/>
        </w:rPr>
        <w:t xml:space="preserve">* to the Associate Director Research &amp; Research </w:t>
      </w:r>
      <w:proofErr w:type="gramStart"/>
      <w:r>
        <w:rPr>
          <w:rFonts w:ascii="Times New Roman" w:eastAsia="Times New Roman" w:hAnsi="Times New Roman" w:cs="Times New Roman"/>
        </w:rPr>
        <w:t>Train</w:t>
      </w:r>
      <w:r>
        <w:rPr>
          <w:rFonts w:ascii="Times New Roman" w:eastAsia="Times New Roman" w:hAnsi="Times New Roman" w:cs="Times New Roman"/>
        </w:rPr>
        <w:t>ing.</w:t>
      </w:r>
      <w:proofErr w:type="gramEnd"/>
    </w:p>
    <w:p w14:paraId="202D6DC5" w14:textId="77777777" w:rsidR="00917BAA" w:rsidRDefault="00917BAA">
      <w:pPr>
        <w:rPr>
          <w:rFonts w:ascii="Times New Roman" w:eastAsia="Times New Roman" w:hAnsi="Times New Roman" w:cs="Times New Roman"/>
        </w:rPr>
      </w:pPr>
    </w:p>
    <w:p w14:paraId="2B565B17" w14:textId="7B37A121" w:rsidR="00AD6FAE" w:rsidRDefault="00962A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i/>
        </w:rPr>
        <w:t xml:space="preserve">please note: this </w:t>
      </w:r>
      <w:proofErr w:type="spellStart"/>
      <w:r>
        <w:rPr>
          <w:rFonts w:ascii="Times New Roman" w:eastAsia="Times New Roman" w:hAnsi="Times New Roman" w:cs="Times New Roman"/>
          <w:i/>
        </w:rPr>
        <w:t>authorisiation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has no bearing on the confirmation/conversion to PhD panel outcome.</w:t>
      </w:r>
    </w:p>
    <w:p w14:paraId="2AF15640" w14:textId="77777777" w:rsidR="00AD6FAE" w:rsidRDefault="00AD6FAE">
      <w:pPr>
        <w:rPr>
          <w:rFonts w:ascii="Times New Roman" w:eastAsia="Times New Roman" w:hAnsi="Times New Roman" w:cs="Times New Roman"/>
        </w:rPr>
      </w:pPr>
    </w:p>
    <w:sectPr w:rsidR="00AD6F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462C5"/>
    <w:multiLevelType w:val="multilevel"/>
    <w:tmpl w:val="E47CF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C448C5"/>
    <w:multiLevelType w:val="multilevel"/>
    <w:tmpl w:val="D3CA7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FAE"/>
    <w:rsid w:val="000C0BCD"/>
    <w:rsid w:val="004B24F2"/>
    <w:rsid w:val="00917BAA"/>
    <w:rsid w:val="00962A03"/>
    <w:rsid w:val="009F56BE"/>
    <w:rsid w:val="00AD6FAE"/>
    <w:rsid w:val="00D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105E"/>
  <w15:docId w15:val="{E2033350-5C05-4426-967C-168DC014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62A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Kenealy</cp:lastModifiedBy>
  <cp:revision>3</cp:revision>
  <dcterms:created xsi:type="dcterms:W3CDTF">2019-02-21T00:32:00Z</dcterms:created>
  <dcterms:modified xsi:type="dcterms:W3CDTF">2019-02-21T00:32:00Z</dcterms:modified>
</cp:coreProperties>
</file>